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f2cf0eb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LATHYRUS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ac6aabf262204ab1"/>
      <w:footerReference xmlns:r="http://schemas.openxmlformats.org/officeDocument/2006/relationships" w:type="default" r:id="Rccb0b42debc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abf262204ab1" /><Relationship Type="http://schemas.openxmlformats.org/officeDocument/2006/relationships/footer" Target="/word/footer1.xml" Id="Rccb0b42debc04385" /></Relationships>
</file>