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c5ebafcfc940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Ålgård,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LIMA AS</w:t>
      </w:r>
    </w:p>
    <w:sectPr>
      <w:headerReference xmlns:r="http://schemas.openxmlformats.org/officeDocument/2006/relationships" w:type="default" r:id="R5615e3efe0164e6a"/>
      <w:footerReference xmlns:r="http://schemas.openxmlformats.org/officeDocument/2006/relationships" w:type="default" r:id="Rb07f5a5b1b8b4e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LIMA AS   ·   Org.nr 976 875 796   ·   Bruraberget 4   ·   4331 ÅLGÅRD   ·   sandnes@consis.no   ·   www.consis.no/sandnes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5e3efe0164e6a" /><Relationship Type="http://schemas.openxmlformats.org/officeDocument/2006/relationships/footer" Target="/word/footer1.xml" Id="Rb07f5a5b1b8b4e5e" /></Relationships>
</file>