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4026dacbb949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Ålgård,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LIMA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LIMA AS</w:t>
      </w:r>
    </w:p>
    <w:sectPr>
      <w:headerReference xmlns:r="http://schemas.openxmlformats.org/officeDocument/2006/relationships" w:type="default" r:id="Rbc5929d70a0f41b2"/>
      <w:footerReference xmlns:r="http://schemas.openxmlformats.org/officeDocument/2006/relationships" w:type="default" r:id="Re74d06e16e6c4b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LIMA AS   ·   Org.nr 976 875 796   ·   Bruraberget 4   ·   4331 ÅLGÅRD   ·   sandnes@consis.no   ·   www.consis.no/sandnes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5929d70a0f41b2" /><Relationship Type="http://schemas.openxmlformats.org/officeDocument/2006/relationships/footer" Target="/word/footer1.xml" Id="Re74d06e16e6c4b83" /></Relationships>
</file>