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f0731f377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VARUA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VARUA INVEST AS</w:t>
      </w:r>
    </w:p>
    <w:sectPr>
      <w:headerReference xmlns:r="http://schemas.openxmlformats.org/officeDocument/2006/relationships" w:type="default" r:id="Rb6c49cd7110a491c"/>
      <w:footerReference xmlns:r="http://schemas.openxmlformats.org/officeDocument/2006/relationships" w:type="default" r:id="Re8ab89ac92f0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VARUA INVEST AS   ·   Org.nr 976 878 337   ·   Bygdøy allé 8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49cd7110a491c" /><Relationship Type="http://schemas.openxmlformats.org/officeDocument/2006/relationships/footer" Target="/word/footer1.xml" Id="Re8ab89ac92f047c2" /></Relationships>
</file>