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f75c508c9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JESSHEIM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4a957c01327c430e"/>
      <w:footerReference xmlns:r="http://schemas.openxmlformats.org/officeDocument/2006/relationships" w:type="default" r:id="Rdd4984021fab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57c01327c430e" /><Relationship Type="http://schemas.openxmlformats.org/officeDocument/2006/relationships/footer" Target="/word/footer1.xml" Id="Rdd4984021fab4a0d" /></Relationships>
</file>