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9323bb093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LØVLI AS</w:t>
      </w:r>
    </w:p>
    <w:sectPr>
      <w:headerReference xmlns:r="http://schemas.openxmlformats.org/officeDocument/2006/relationships" w:type="default" r:id="R587fe1fc98a5408f"/>
      <w:footerReference xmlns:r="http://schemas.openxmlformats.org/officeDocument/2006/relationships" w:type="default" r:id="R0cd2ec269623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AS   ·   Org.nr 976 933 419   ·   Rådmann Halmrasts vei 2   ·   1337 SANDVIKA   ·   Tlf. 67 54 70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fe1fc98a5408f" /><Relationship Type="http://schemas.openxmlformats.org/officeDocument/2006/relationships/footer" Target="/word/footer1.xml" Id="R0cd2ec2696234268" /></Relationships>
</file>