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33a653a8e841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ARENDAL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083bffcc608e4faa"/>
      <w:footerReference xmlns:r="http://schemas.openxmlformats.org/officeDocument/2006/relationships" w:type="default" r:id="R5a98244135d743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bffcc608e4faa" /><Relationship Type="http://schemas.openxmlformats.org/officeDocument/2006/relationships/footer" Target="/word/footer1.xml" Id="R5a98244135d7435a" /></Relationships>
</file>