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c2c620ed7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HERTZENBERG-NAFSTAD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HERTZENBERG-NAFSTAD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23c22de48416d"/>
      <w:footerReference xmlns:r="http://schemas.openxmlformats.org/officeDocument/2006/relationships" w:type="default" r:id="Rb355dc1c971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3c22de48416d" /><Relationship Type="http://schemas.openxmlformats.org/officeDocument/2006/relationships/footer" Target="/word/footer1.xml" Id="Rb355dc1c971d40c5" /></Relationships>
</file>