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810aaf50e4e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REGNSKAP AS</w:t>
      </w:r>
    </w:p>
    <w:sectPr>
      <w:headerReference xmlns:r="http://schemas.openxmlformats.org/officeDocument/2006/relationships" w:type="default" r:id="Red66342246d74f4a"/>
      <w:footerReference xmlns:r="http://schemas.openxmlformats.org/officeDocument/2006/relationships" w:type="default" r:id="Rb81c1bd0f9da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6342246d74f4a" /><Relationship Type="http://schemas.openxmlformats.org/officeDocument/2006/relationships/footer" Target="/word/footer1.xml" Id="Rb81c1bd0f9da4dbf" /></Relationships>
</file>