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04508e0ae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INTERNATIONAL TRADING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53e8a6da45ba414e"/>
      <w:footerReference xmlns:r="http://schemas.openxmlformats.org/officeDocument/2006/relationships" w:type="default" r:id="R88d1580d2778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8a6da45ba414e" /><Relationship Type="http://schemas.openxmlformats.org/officeDocument/2006/relationships/footer" Target="/word/footer1.xml" Id="R88d1580d27784c78" /></Relationships>
</file>