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a85ec83a74c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 VANNA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 VANNA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28282a27ea4e4f"/>
      <w:footerReference xmlns:r="http://schemas.openxmlformats.org/officeDocument/2006/relationships" w:type="default" r:id="Rf35307087034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28282a27ea4e4f" /><Relationship Type="http://schemas.openxmlformats.org/officeDocument/2006/relationships/footer" Target="/word/footer1.xml" Id="Rf3530708703445a7" /></Relationships>
</file>