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aea41f20314d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STOREBRAND VERDI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STOREBRAND VERDI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cf2bf10bc1842e7"/>
      <w:footerReference xmlns:r="http://schemas.openxmlformats.org/officeDocument/2006/relationships" w:type="default" r:id="R416fda87ccc348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STOREBRAND VERDI   ·   Org.nr 979 474 059   ·   c/o Storebrand Asset Management AS, Professor Kohts vei 9   ·   1366 LYSAKER   ·   Tlf. 22 31 50 50   ·   v1c@storebrand.no   ·   www.storebrand.no/fond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STOREBRAND VERDI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f2bf10bc1842e7" /><Relationship Type="http://schemas.openxmlformats.org/officeDocument/2006/relationships/footer" Target="/word/footer1.xml" Id="R416fda87ccc3482f" /></Relationships>
</file>