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0f0d3b050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GROUP AS.</w:t>
      </w:r>
    </w:p>
    <w:sectPr>
      <w:headerReference xmlns:r="http://schemas.openxmlformats.org/officeDocument/2006/relationships" w:type="default" r:id="R4b1e7140a6c7442b"/>
      <w:footerReference xmlns:r="http://schemas.openxmlformats.org/officeDocument/2006/relationships" w:type="default" r:id="Ra4cc76cd6c75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e7140a6c7442b" /><Relationship Type="http://schemas.openxmlformats.org/officeDocument/2006/relationships/footer" Target="/word/footer1.xml" Id="Ra4cc76cd6c75419f" /></Relationships>
</file>