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a27a7fe9d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INVESTERINGSGEORG AS</w:t>
      </w:r>
    </w:p>
    <w:sectPr>
      <w:headerReference xmlns:r="http://schemas.openxmlformats.org/officeDocument/2006/relationships" w:type="default" r:id="R78e1e04b99794ab4"/>
      <w:footerReference xmlns:r="http://schemas.openxmlformats.org/officeDocument/2006/relationships" w:type="default" r:id="Rfb85f61b9925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e1e04b99794ab4" /><Relationship Type="http://schemas.openxmlformats.org/officeDocument/2006/relationships/footer" Target="/word/footer1.xml" Id="Rfb85f61b99254c75" /></Relationships>
</file>