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793a3bd6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NORLIE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NORLIE 2 AS</w:t>
      </w:r>
    </w:p>
    <w:sectPr>
      <w:headerReference xmlns:r="http://schemas.openxmlformats.org/officeDocument/2006/relationships" w:type="default" r:id="R3ff6fafc37124bb0"/>
      <w:footerReference xmlns:r="http://schemas.openxmlformats.org/officeDocument/2006/relationships" w:type="default" r:id="R666274077471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6fafc37124bb0" /><Relationship Type="http://schemas.openxmlformats.org/officeDocument/2006/relationships/footer" Target="/word/footer1.xml" Id="R6662740774714d14" /></Relationships>
</file>