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bd5031de7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BACKSTRØM IVERSEN EIENDOM AS</w:t>
      </w:r>
    </w:p>
    <w:sectPr>
      <w:headerReference xmlns:r="http://schemas.openxmlformats.org/officeDocument/2006/relationships" w:type="default" r:id="Rb542cb6a25e7479f"/>
      <w:footerReference xmlns:r="http://schemas.openxmlformats.org/officeDocument/2006/relationships" w:type="default" r:id="Re04736338fbf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cb6a25e7479f" /><Relationship Type="http://schemas.openxmlformats.org/officeDocument/2006/relationships/footer" Target="/word/footer1.xml" Id="Re04736338fbf4f50" /></Relationships>
</file>