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22e3746df4b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ATELIER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ATELIER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fdf6ab23b4fbd"/>
      <w:footerReference xmlns:r="http://schemas.openxmlformats.org/officeDocument/2006/relationships" w:type="default" r:id="R51bef9683a21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ATELIER 2 AS   ·   Org.nr 979 971 745   ·   Breidablikk 8   ·   9511 ALTA   ·   pma@atelier2.no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ATELIER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fdf6ab23b4fbd" /><Relationship Type="http://schemas.openxmlformats.org/officeDocument/2006/relationships/footer" Target="/word/footer1.xml" Id="R51bef9683a21450c" /></Relationships>
</file>