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bc8683e77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PUREGAS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PUREGAS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08d00c11e4170"/>
      <w:footerReference xmlns:r="http://schemas.openxmlformats.org/officeDocument/2006/relationships" w:type="default" r:id="R70c36cbf1161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08d00c11e4170" /><Relationship Type="http://schemas.openxmlformats.org/officeDocument/2006/relationships/footer" Target="/word/footer1.xml" Id="R70c36cbf11614172" /></Relationships>
</file>