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7df077756d49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Årbakka,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KYSTLAG</w:t>
      </w:r>
    </w:p>
    <w:sectPr>
      <w:headerReference xmlns:r="http://schemas.openxmlformats.org/officeDocument/2006/relationships" w:type="default" r:id="Rc0d90d39e9874b5c"/>
      <w:footerReference xmlns:r="http://schemas.openxmlformats.org/officeDocument/2006/relationships" w:type="default" r:id="R9bdf6b5bcdd74b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KYSTLAG   ·   Org.nr 980 153 479   ·   Årbakka   ·   5693 ÅRBAKKA   ·   tysnes.kystlag@gmail.com   ·   www.tysnes.kystlag.no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KYSTLAG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d90d39e9874b5c" /><Relationship Type="http://schemas.openxmlformats.org/officeDocument/2006/relationships/footer" Target="/word/footer1.xml" Id="R9bdf6b5bcdd74b43" /></Relationships>
</file>