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8ebb16784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KYSTLAG</w:t>
      </w:r>
    </w:p>
    <w:sectPr>
      <w:headerReference xmlns:r="http://schemas.openxmlformats.org/officeDocument/2006/relationships" w:type="default" r:id="R6b373fc2e3b0443b"/>
      <w:footerReference xmlns:r="http://schemas.openxmlformats.org/officeDocument/2006/relationships" w:type="default" r:id="Rfcaf41d93c33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KYSTLAG   ·   Org.nr 980 153 479   ·   Årbakka   ·   5693 ÅRBAKKA   ·   tysnes.kystlag@gmail.com   ·   www.tysnes.kystlag.no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KYSTLAG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73fc2e3b0443b" /><Relationship Type="http://schemas.openxmlformats.org/officeDocument/2006/relationships/footer" Target="/word/footer1.xml" Id="Rfcaf41d93c334d13" /></Relationships>
</file>