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35b96f65b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DELOITTE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ced0a4b277dd4f03"/>
      <w:footerReference xmlns:r="http://schemas.openxmlformats.org/officeDocument/2006/relationships" w:type="default" r:id="R3d9284380b98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0a4b277dd4f03" /><Relationship Type="http://schemas.openxmlformats.org/officeDocument/2006/relationships/footer" Target="/word/footer1.xml" Id="R3d9284380b984f6e" /></Relationships>
</file>