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5cefabf3e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REKO REGNSKAP &amp;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REKO REGNSKAP &amp; ØKONOMI AS</w:t>
      </w:r>
    </w:p>
    <w:sectPr>
      <w:headerReference xmlns:r="http://schemas.openxmlformats.org/officeDocument/2006/relationships" w:type="default" r:id="Rea3496a816e142e9"/>
      <w:footerReference xmlns:r="http://schemas.openxmlformats.org/officeDocument/2006/relationships" w:type="default" r:id="Rce8a16ea42bd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REKO REGNSKAP &amp; ØKONOMI AS   ·   Org.nr 980 412 105   ·   Sentrumsvegen 1   ·   4700 VENNESLA   ·   Tlf. 38 15 26 60   ·   post@reko-regnskap.no   ·   www.rekoregnskap.no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REKO REGNSKAP &amp;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496a816e142e9" /><Relationship Type="http://schemas.openxmlformats.org/officeDocument/2006/relationships/footer" Target="/word/footer1.xml" Id="Rce8a16ea42bd4f80" /></Relationships>
</file>