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c9ef2df6d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SLETTEFJELL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SLETTEFJELL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d4ed821824ac9"/>
      <w:footerReference xmlns:r="http://schemas.openxmlformats.org/officeDocument/2006/relationships" w:type="default" r:id="R961ee02aa90c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SLETTEFJELL INVEST AS   ·   Org.nr 980 421 317   ·   c/o View Procurator AS, Dronning Eufemias gate 16   ·   0191 OSLO   ·   Tlf. 23 11 64 00   ·   odd.solbakken@procurator.no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SLETTEFJELL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d4ed821824ac9" /><Relationship Type="http://schemas.openxmlformats.org/officeDocument/2006/relationships/footer" Target="/word/footer1.xml" Id="R961ee02aa90c4410" /></Relationships>
</file>