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3d034606a544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KRONPRINSESSE MÄRTHAS MINNEFOND STI</w:t>
      </w:r>
    </w:p>
    <w:sectPr>
      <w:headerReference xmlns:r="http://schemas.openxmlformats.org/officeDocument/2006/relationships" w:type="default" r:id="R151b25aec84649f2"/>
      <w:footerReference xmlns:r="http://schemas.openxmlformats.org/officeDocument/2006/relationships" w:type="default" r:id="R93bd0727ba1242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KRONPRINSESSE MÄRTHAS MINNEFOND STI   ·   Org.nr 981 058 763   ·   Det Kongelige Slott   ·   0010 OSLO   ·   Tlf. 22 04 87 00   ·   mette.tverli@slottet.no   ·   www.kongehuset.no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KRONPRINSESSE MÄRTHAS MINNEFOND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1b25aec84649f2" /><Relationship Type="http://schemas.openxmlformats.org/officeDocument/2006/relationships/footer" Target="/word/footer1.xml" Id="R93bd0727ba124259" /></Relationships>
</file>