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70331f61f347e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VELLE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Kopervik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Kopervik,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VELLE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f256bd6159b4d3c"/>
      <w:footerReference xmlns:r="http://schemas.openxmlformats.org/officeDocument/2006/relationships" w:type="default" r:id="R91480907a84545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VELLE INVEST AS   ·   Org.nr 981 156 609   ·   Granvegen 36   ·   4250 KOPERVIK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VELLE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256bd6159b4d3c" /><Relationship Type="http://schemas.openxmlformats.org/officeDocument/2006/relationships/footer" Target="/word/footer1.xml" Id="R91480907a84545ee" /></Relationships>
</file>