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dc59aec95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INVEST AS</w:t>
      </w:r>
    </w:p>
    <w:sectPr>
      <w:headerReference xmlns:r="http://schemas.openxmlformats.org/officeDocument/2006/relationships" w:type="default" r:id="Re5d4baac0c3344fc"/>
      <w:footerReference xmlns:r="http://schemas.openxmlformats.org/officeDocument/2006/relationships" w:type="default" r:id="Rac7f9eea96b3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INVEST AS   ·   Org.nr 981 156 609   ·   Granvegen 36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4baac0c3344fc" /><Relationship Type="http://schemas.openxmlformats.org/officeDocument/2006/relationships/footer" Target="/word/footer1.xml" Id="Rac7f9eea96b34d24" /></Relationships>
</file>