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6477e5772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PETUNI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PETUNI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30440ef45940c1"/>
      <w:footerReference xmlns:r="http://schemas.openxmlformats.org/officeDocument/2006/relationships" w:type="default" r:id="Ra33511cf8023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PETUNI INVEST AS   ·   Org.nr 981 187 814   ·   Lammers gate 3   ·   3014 DRAMMEN   ·   Tlf. 32 82 90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PETUNI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0440ef45940c1" /><Relationship Type="http://schemas.openxmlformats.org/officeDocument/2006/relationships/footer" Target="/word/footer1.xml" Id="Ra33511cf802341fb" /></Relationships>
</file>