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bd56125f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 NEUS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 NEUS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ed2dc1d3c4e47"/>
      <w:footerReference xmlns:r="http://schemas.openxmlformats.org/officeDocument/2006/relationships" w:type="default" r:id="R27d71fb52a80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ed2dc1d3c4e47" /><Relationship Type="http://schemas.openxmlformats.org/officeDocument/2006/relationships/footer" Target="/word/footer1.xml" Id="R27d71fb52a8043de" /></Relationships>
</file>