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2fe28c87b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0901430e65ba4b0c"/>
      <w:footerReference xmlns:r="http://schemas.openxmlformats.org/officeDocument/2006/relationships" w:type="default" r:id="Ra47955da6206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1430e65ba4b0c" /><Relationship Type="http://schemas.openxmlformats.org/officeDocument/2006/relationships/footer" Target="/word/footer1.xml" Id="Ra47955da62064f6e" /></Relationships>
</file>