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56f0d69c7447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VOSS AS</w:t>
      </w:r>
    </w:p>
    <w:sectPr>
      <w:headerReference xmlns:r="http://schemas.openxmlformats.org/officeDocument/2006/relationships" w:type="default" r:id="R33d585624b5c4d4f"/>
      <w:footerReference xmlns:r="http://schemas.openxmlformats.org/officeDocument/2006/relationships" w:type="default" r:id="Rf394789105114a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VOSS AS   ·   Org.nr 982 067 324   ·   c/o Arild Petersen, Hestavangen 3   ·   5700 VOSS   ·   Tlf. 56 52 14 60   ·   post@revisjonvoss.no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585624b5c4d4f" /><Relationship Type="http://schemas.openxmlformats.org/officeDocument/2006/relationships/footer" Target="/word/footer1.xml" Id="Rf394789105114a3e" /></Relationships>
</file>