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440f905ca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VENDLA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VENDLA AS</w:t>
      </w:r>
    </w:p>
    <w:sectPr>
      <w:headerReference xmlns:r="http://schemas.openxmlformats.org/officeDocument/2006/relationships" w:type="default" r:id="R42afa8141bcb4ac5"/>
      <w:footerReference xmlns:r="http://schemas.openxmlformats.org/officeDocument/2006/relationships" w:type="default" r:id="Rcaf062e8f1e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VENDLA AS   ·   Org.nr 982 165 407   ·   Øvre Austevollshella 9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fa8141bcb4ac5" /><Relationship Type="http://schemas.openxmlformats.org/officeDocument/2006/relationships/footer" Target="/word/footer1.xml" Id="Rcaf062e8f1ee4ed4" /></Relationships>
</file>