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d688369fee41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AS</w:t>
      </w:r>
    </w:p>
    <w:sectPr>
      <w:headerReference xmlns:r="http://schemas.openxmlformats.org/officeDocument/2006/relationships" w:type="default" r:id="R963062b0167446cc"/>
      <w:footerReference xmlns:r="http://schemas.openxmlformats.org/officeDocument/2006/relationships" w:type="default" r:id="Rdbaf5393fe374b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AS   ·   Org.nr 982 181 828   ·   Søderlundmyra 18   ·   8622 MO I RANA   ·   Tlf. 47 77 00 10   ·   post@meyer.no   ·   meyer.no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3062b0167446cc" /><Relationship Type="http://schemas.openxmlformats.org/officeDocument/2006/relationships/footer" Target="/word/footer1.xml" Id="Rdbaf5393fe374ba8" /></Relationships>
</file>