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e1548009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HOLMAAS AS</w:t>
      </w:r>
    </w:p>
    <w:sectPr>
      <w:headerReference xmlns:r="http://schemas.openxmlformats.org/officeDocument/2006/relationships" w:type="default" r:id="R3ac1b2ee9f5946cf"/>
      <w:footerReference xmlns:r="http://schemas.openxmlformats.org/officeDocument/2006/relationships" w:type="default" r:id="R7ff09c635b9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1b2ee9f5946cf" /><Relationship Type="http://schemas.openxmlformats.org/officeDocument/2006/relationships/footer" Target="/word/footer1.xml" Id="R7ff09c635b9344b6" /></Relationships>
</file>