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efd4f0988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GLASSPAPER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GLASSPAPER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8adcc722c4068"/>
      <w:footerReference xmlns:r="http://schemas.openxmlformats.org/officeDocument/2006/relationships" w:type="default" r:id="R06a213928631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GLASSPAPER GROUP AS   ·   Org.nr 982 702 518   ·   Brynsveien 12   ·   0667 OSLO   ·   Tlf. 23 24 69 00   ·   www.glasspaper.no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GLASSPAPER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8adcc722c4068" /><Relationship Type="http://schemas.openxmlformats.org/officeDocument/2006/relationships/footer" Target="/word/footer1.xml" Id="R06a2139286314dc6" /></Relationships>
</file>