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1f7712b2a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VESTMAR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d80cee0d78ef4c4e"/>
      <w:footerReference xmlns:r="http://schemas.openxmlformats.org/officeDocument/2006/relationships" w:type="default" r:id="Rd494eff87a74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cee0d78ef4c4e" /><Relationship Type="http://schemas.openxmlformats.org/officeDocument/2006/relationships/footer" Target="/word/footer1.xml" Id="Rd494eff87a744336" /></Relationships>
</file>