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c484f664e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NORE OG UVDAL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NORE OG UVDAL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1aa6acb6748ba"/>
      <w:footerReference xmlns:r="http://schemas.openxmlformats.org/officeDocument/2006/relationships" w:type="default" r:id="R67c4533e15d6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1aa6acb6748ba" /><Relationship Type="http://schemas.openxmlformats.org/officeDocument/2006/relationships/footer" Target="/word/footer1.xml" Id="R67c4533e15d64da5" /></Relationships>
</file>