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b36d2a38344d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Rødberg,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NORE OG UVDAL BRANNKASSE</w:t>
      </w:r>
    </w:p>
    <w:sectPr>
      <w:headerReference xmlns:r="http://schemas.openxmlformats.org/officeDocument/2006/relationships" w:type="default" r:id="R9ffb211c54754082"/>
      <w:footerReference xmlns:r="http://schemas.openxmlformats.org/officeDocument/2006/relationships" w:type="default" r:id="Rb2612e65ffd3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NORE OG UVDAL BRANNKASSE   ·   Org.nr 983 201 156   ·   3630 RØDBERG   ·   nore.brannkasse@gmail.com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NORE OG UVDAL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fb211c54754082" /><Relationship Type="http://schemas.openxmlformats.org/officeDocument/2006/relationships/footer" Target="/word/footer1.xml" Id="Rb2612e65ffd341af" /></Relationships>
</file>