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1d9f25b5e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HORTEN MAXI TAXI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HORTEN MAXI TAXI AS</w:t>
      </w:r>
    </w:p>
    <w:sectPr>
      <w:headerReference xmlns:r="http://schemas.openxmlformats.org/officeDocument/2006/relationships" w:type="default" r:id="R34f591aafe0e418a"/>
      <w:footerReference xmlns:r="http://schemas.openxmlformats.org/officeDocument/2006/relationships" w:type="default" r:id="R0c001dd06a4a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MAXI TAXI AS   ·   Org.nr 983 204 708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MAXI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591aafe0e418a" /><Relationship Type="http://schemas.openxmlformats.org/officeDocument/2006/relationships/footer" Target="/word/footer1.xml" Id="R0c001dd06a4a487f" /></Relationships>
</file>