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c4995d2e24e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PEDINCO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PEDINCO AS</w:t>
      </w:r>
    </w:p>
    <w:sectPr>
      <w:headerReference xmlns:r="http://schemas.openxmlformats.org/officeDocument/2006/relationships" w:type="default" r:id="Rf788b9cb27854eaa"/>
      <w:footerReference xmlns:r="http://schemas.openxmlformats.org/officeDocument/2006/relationships" w:type="default" r:id="Rfcb1a68f7959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PEDINCO AS   ·   Org.nr 983 435 572   ·   Klingenberggata 5   ·   0161 OSLO   ·   Tlf. 22 83 50 10   ·   pfulven@gmail.com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PEDINCO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8b9cb27854eaa" /><Relationship Type="http://schemas.openxmlformats.org/officeDocument/2006/relationships/footer" Target="/word/footer1.xml" Id="Rfcb1a68f795947c2" /></Relationships>
</file>