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d8532fc9d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OSLAND ORIGIN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OSLAND ORIGIN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2f3abefea4152"/>
      <w:footerReference xmlns:r="http://schemas.openxmlformats.org/officeDocument/2006/relationships" w:type="default" r:id="R4fab9e870a23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OSLAND ORIGIN AS   ·   Org.nr 983 759 440   ·   5962 BJORDAL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OSLAND ORIGIN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2f3abefea4152" /><Relationship Type="http://schemas.openxmlformats.org/officeDocument/2006/relationships/footer" Target="/word/footer1.xml" Id="R4fab9e870a234779" /></Relationships>
</file>