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92bd82218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OSLAND ORIGIN AS</w:t>
      </w:r>
    </w:p>
    <w:sectPr>
      <w:headerReference xmlns:r="http://schemas.openxmlformats.org/officeDocument/2006/relationships" w:type="default" r:id="Ra78fcf40b6844367"/>
      <w:footerReference xmlns:r="http://schemas.openxmlformats.org/officeDocument/2006/relationships" w:type="default" r:id="Ra3ee0ba41f6a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OSLAND ORIGIN AS   ·   Org.nr 983 759 440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OSLAND ORIGIN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fcf40b6844367" /><Relationship Type="http://schemas.openxmlformats.org/officeDocument/2006/relationships/footer" Target="/word/footer1.xml" Id="Ra3ee0ba41f6a4c4b" /></Relationships>
</file>