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60fb470ce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OSLAND ORIGIN AS</w:t>
      </w:r>
    </w:p>
    <w:sectPr>
      <w:headerReference xmlns:r="http://schemas.openxmlformats.org/officeDocument/2006/relationships" w:type="default" r:id="R832063dc82cb457c"/>
      <w:footerReference xmlns:r="http://schemas.openxmlformats.org/officeDocument/2006/relationships" w:type="default" r:id="Ra24c27351705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OSLAND ORIGIN AS   ·   Org.nr 983 759 440   ·   5962 BJORDAL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OSLAND ORIGIN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063dc82cb457c" /><Relationship Type="http://schemas.openxmlformats.org/officeDocument/2006/relationships/footer" Target="/word/footer1.xml" Id="Ra24c2735170545fe" /></Relationships>
</file>