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b025d6d09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TRELLEBAKKEN AS</w:t>
      </w:r>
    </w:p>
    <w:sectPr>
      <w:headerReference xmlns:r="http://schemas.openxmlformats.org/officeDocument/2006/relationships" w:type="default" r:id="R2caade18e1e04f81"/>
      <w:footerReference xmlns:r="http://schemas.openxmlformats.org/officeDocument/2006/relationships" w:type="default" r:id="R2066366ef291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ade18e1e04f81" /><Relationship Type="http://schemas.openxmlformats.org/officeDocument/2006/relationships/footer" Target="/word/footer1.xml" Id="R2066366ef2914965" /></Relationships>
</file>