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54e052fac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NINVEST AS.</w:t>
      </w:r>
    </w:p>
    <w:sectPr>
      <w:headerReference xmlns:r="http://schemas.openxmlformats.org/officeDocument/2006/relationships" w:type="default" r:id="R1020b22fe4814b72"/>
      <w:footerReference xmlns:r="http://schemas.openxmlformats.org/officeDocument/2006/relationships" w:type="default" r:id="Rd9e5b59dd32a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0b22fe4814b72" /><Relationship Type="http://schemas.openxmlformats.org/officeDocument/2006/relationships/footer" Target="/word/footer1.xml" Id="Rd9e5b59dd32a4b9b" /></Relationships>
</file>