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f02c5d4e3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 AGDER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 AGDER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1c0152d1ff4ceb"/>
      <w:footerReference xmlns:r="http://schemas.openxmlformats.org/officeDocument/2006/relationships" w:type="default" r:id="Rca277612d9f8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c0152d1ff4ceb" /><Relationship Type="http://schemas.openxmlformats.org/officeDocument/2006/relationships/footer" Target="/word/footer1.xml" Id="Rca277612d9f84cfa" /></Relationships>
</file>