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cf15e0535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CREDENTUS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CREDENTUS INVEST AS</w:t>
      </w:r>
    </w:p>
    <w:sectPr>
      <w:headerReference xmlns:r="http://schemas.openxmlformats.org/officeDocument/2006/relationships" w:type="default" r:id="R6c4bd58fdcab4937"/>
      <w:footerReference xmlns:r="http://schemas.openxmlformats.org/officeDocument/2006/relationships" w:type="default" r:id="R998b5443322b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bd58fdcab4937" /><Relationship Type="http://schemas.openxmlformats.org/officeDocument/2006/relationships/footer" Target="/word/footer1.xml" Id="R998b5443322b42a4" /></Relationships>
</file>