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8f37f493b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NORWAY MARINE INSURANCE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NORWAY MARINE INSURANCE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32fbe89ed458a"/>
      <w:footerReference xmlns:r="http://schemas.openxmlformats.org/officeDocument/2006/relationships" w:type="default" r:id="Ra7485445b3ed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 MARINE INSURANCE AS   ·   Org.nr 984 233 833   ·   Gamle Ringeriksvei 39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 MARINE INSURANCE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32fbe89ed458a" /><Relationship Type="http://schemas.openxmlformats.org/officeDocument/2006/relationships/footer" Target="/word/footer1.xml" Id="Ra7485445b3ed4bdd" /></Relationships>
</file>