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8ae4f2a9b4b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CONSPECTUM AS</w:t>
      </w:r>
    </w:p>
    <w:sectPr>
      <w:headerReference xmlns:r="http://schemas.openxmlformats.org/officeDocument/2006/relationships" w:type="default" r:id="Rf5d60fbfda6d4067"/>
      <w:footerReference xmlns:r="http://schemas.openxmlformats.org/officeDocument/2006/relationships" w:type="default" r:id="Rdbe7912e00f2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CONSPECTUM AS   ·   Org.nr 984 238 002   ·   Sandgata 55   ·   7012 TRONDHEIM   ·   krutthuset@astrand.no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CONSPECTUM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60fbfda6d4067" /><Relationship Type="http://schemas.openxmlformats.org/officeDocument/2006/relationships/footer" Target="/word/footer1.xml" Id="Rdbe7912e00f249b5" /></Relationships>
</file>