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b6149bf9b42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KLOK INVEST AS</w:t>
      </w:r>
    </w:p>
    <w:sectPr>
      <w:headerReference xmlns:r="http://schemas.openxmlformats.org/officeDocument/2006/relationships" w:type="default" r:id="R3d71cb74bbf84c54"/>
      <w:footerReference xmlns:r="http://schemas.openxmlformats.org/officeDocument/2006/relationships" w:type="default" r:id="R5929f6065f0548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71cb74bbf84c54" /><Relationship Type="http://schemas.openxmlformats.org/officeDocument/2006/relationships/footer" Target="/word/footer1.xml" Id="R5929f6065f0548d2" /></Relationships>
</file>