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fca4de718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ADIFICO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ADIFICO ØKONOMI AS</w:t>
      </w:r>
    </w:p>
    <w:sectPr>
      <w:headerReference xmlns:r="http://schemas.openxmlformats.org/officeDocument/2006/relationships" w:type="default" r:id="Rcbb0f637908f41b9"/>
      <w:footerReference xmlns:r="http://schemas.openxmlformats.org/officeDocument/2006/relationships" w:type="default" r:id="R25ef2889ed10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0f637908f41b9" /><Relationship Type="http://schemas.openxmlformats.org/officeDocument/2006/relationships/footer" Target="/word/footer1.xml" Id="R25ef2889ed1042df" /></Relationships>
</file>